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2" w:type="dxa"/>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278107F3" w:rsidR="00666AA6" w:rsidRPr="004E203A" w:rsidRDefault="00666AA6" w:rsidP="00B42973">
            <w:pPr>
              <w:rPr>
                <w:lang w:val="en-GB"/>
              </w:rPr>
            </w:pPr>
            <w:r w:rsidRPr="004E203A">
              <w:rPr>
                <w:rStyle w:val="Szvegtrzs2Char"/>
                <w:lang w:val="en-GB"/>
              </w:rPr>
              <w:t>1. Course title:</w:t>
            </w:r>
            <w:r w:rsidRPr="004E203A">
              <w:rPr>
                <w:szCs w:val="20"/>
                <w:lang w:val="en-GB"/>
              </w:rPr>
              <w:t xml:space="preserve"> </w:t>
            </w:r>
            <w:r w:rsidR="009B6073" w:rsidRPr="00046AEA">
              <w:rPr>
                <w:bCs/>
                <w:color w:val="000000"/>
                <w:lang w:eastAsia="hu-HU"/>
              </w:rPr>
              <w:t>Introduction to</w:t>
            </w:r>
            <w:r w:rsidR="009B6073" w:rsidRPr="00046AEA">
              <w:rPr>
                <w:b/>
                <w:bCs/>
                <w:color w:val="000000"/>
                <w:lang w:eastAsia="hu-HU"/>
              </w:rPr>
              <w:t xml:space="preserve"> </w:t>
            </w:r>
            <w:r w:rsidR="009B6073" w:rsidRPr="00046AEA">
              <w:rPr>
                <w:lang w:eastAsia="hu-HU"/>
              </w:rPr>
              <w:t>Social Studies</w:t>
            </w:r>
            <w:r w:rsidR="009B6073">
              <w:rPr>
                <w:lang w:eastAsia="hu-HU"/>
              </w:rPr>
              <w:t xml:space="preserve"> (BSc)</w:t>
            </w:r>
          </w:p>
        </w:tc>
      </w:tr>
      <w:tr w:rsidR="00666AA6" w:rsidRPr="004E203A" w14:paraId="3F3315F2"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rsidTr="00095EB6">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77777777"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14:paraId="4064F310"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rsidTr="00095EB6">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7777777"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14:paraId="02B039E4"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4BC73776" w14:textId="77777777" w:rsidR="00666AA6" w:rsidRPr="004E203A" w:rsidRDefault="00666AA6" w:rsidP="00B42973">
            <w:pPr>
              <w:pStyle w:val="lfej"/>
              <w:tabs>
                <w:tab w:val="clear" w:pos="4536"/>
                <w:tab w:val="clear" w:pos="9072"/>
              </w:tabs>
              <w:ind w:left="720"/>
              <w:rPr>
                <w:lang w:val="en-GB"/>
              </w:rPr>
            </w:pPr>
          </w:p>
        </w:tc>
      </w:tr>
      <w:tr w:rsidR="00666AA6" w:rsidRPr="004E203A" w14:paraId="51B15376"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77777777"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666AA6" w:rsidRPr="004E203A" w14:paraId="59BD8ADA"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32BD05E" w14:textId="5DA72A83" w:rsidR="00666AA6" w:rsidRPr="004E203A" w:rsidRDefault="00666AA6" w:rsidP="004203D9">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r w:rsidR="001A2C71" w:rsidRPr="00046AEA">
              <w:rPr>
                <w:color w:val="000000"/>
                <w:lang w:eastAsia="hu-HU"/>
              </w:rPr>
              <w:t>Dr. Tésits Róbert (</w:t>
            </w:r>
            <w:r w:rsidR="004203D9">
              <w:rPr>
                <w:color w:val="000000"/>
                <w:lang w:eastAsia="hu-HU"/>
              </w:rPr>
              <w:t>Faculty of Sciences</w:t>
            </w:r>
            <w:r w:rsidR="001A2C71" w:rsidRPr="00046AEA">
              <w:rPr>
                <w:color w:val="000000"/>
                <w:lang w:eastAsia="hu-HU"/>
              </w:rPr>
              <w:t xml:space="preserve">, </w:t>
            </w:r>
            <w:r w:rsidR="001A2C71">
              <w:rPr>
                <w:color w:val="000000"/>
                <w:lang w:eastAsia="hu-HU"/>
              </w:rPr>
              <w:t>Institute of Geography</w:t>
            </w:r>
            <w:r w:rsidR="00CF0BFD">
              <w:rPr>
                <w:color w:val="000000"/>
                <w:lang w:eastAsia="hu-HU"/>
              </w:rPr>
              <w:t xml:space="preserve">, </w:t>
            </w:r>
            <w:r w:rsidR="00CF0BFD" w:rsidRPr="00CF0BFD">
              <w:t>Department of Human Geography and Urban Studies</w:t>
            </w:r>
            <w:r w:rsidR="001A2C71" w:rsidRPr="00046AEA">
              <w:rPr>
                <w:color w:val="000000"/>
                <w:lang w:eastAsia="hu-HU"/>
              </w:rPr>
              <w:t>)</w:t>
            </w:r>
          </w:p>
        </w:tc>
      </w:tr>
      <w:tr w:rsidR="00666AA6" w:rsidRPr="004E203A" w14:paraId="7C88537D"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095EB6" w:rsidRPr="004E203A" w14:paraId="66227CB9" w14:textId="77777777" w:rsidTr="00095EB6">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77777777" w:rsidR="00095EB6" w:rsidRPr="004E203A" w:rsidRDefault="00095EB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6B083034" w:rsidR="00095EB6" w:rsidRPr="004E203A" w:rsidRDefault="00095EB6" w:rsidP="007C0487">
            <w:pPr>
              <w:pStyle w:val="lfej"/>
              <w:tabs>
                <w:tab w:val="clear" w:pos="4536"/>
                <w:tab w:val="clear" w:pos="9072"/>
              </w:tabs>
              <w:rPr>
                <w:lang w:val="en-GB"/>
              </w:rPr>
            </w:pPr>
            <w:r w:rsidRPr="00046AEA">
              <w:rPr>
                <w:color w:val="000000"/>
                <w:lang w:eastAsia="hu-HU"/>
              </w:rPr>
              <w:t>Dr. Tésits Róbert</w:t>
            </w:r>
            <w:r w:rsidRPr="00046AEA">
              <w:rPr>
                <w:color w:val="000000"/>
                <w:lang w:eastAsia="hu-HU"/>
              </w:rPr>
              <w:tab/>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342E3819" w:rsidR="00095EB6" w:rsidRPr="004E203A" w:rsidRDefault="00095EB6">
            <w:pPr>
              <w:pStyle w:val="lfej"/>
              <w:tabs>
                <w:tab w:val="clear" w:pos="4536"/>
                <w:tab w:val="clear" w:pos="9072"/>
              </w:tabs>
              <w:jc w:val="center"/>
              <w:rPr>
                <w:lang w:val="en-GB"/>
              </w:rPr>
            </w:pPr>
            <w:r w:rsidRPr="00046AEA">
              <w:t>38%</w:t>
            </w:r>
          </w:p>
        </w:tc>
      </w:tr>
      <w:tr w:rsidR="00095EB6" w:rsidRPr="004E203A" w14:paraId="2CB3AF98" w14:textId="77777777" w:rsidTr="00095EB6">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095EB6" w:rsidRPr="004E203A" w:rsidRDefault="00095EB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6C2ADEA3" w:rsidR="00095EB6" w:rsidRPr="004E203A" w:rsidRDefault="00095EB6" w:rsidP="00C505A4">
            <w:pPr>
              <w:pStyle w:val="lfej"/>
              <w:tabs>
                <w:tab w:val="clear" w:pos="4536"/>
                <w:tab w:val="clear" w:pos="9072"/>
              </w:tabs>
              <w:snapToGrid w:val="0"/>
              <w:rPr>
                <w:lang w:val="en-GB"/>
              </w:rPr>
            </w:pPr>
            <w:r w:rsidRPr="00046AEA">
              <w:rPr>
                <w:color w:val="000000"/>
                <w:lang w:eastAsia="hu-HU"/>
              </w:rPr>
              <w:t>Dr. Jónás-Berki Mónika</w:t>
            </w:r>
            <w:r w:rsidRPr="00046AEA">
              <w:rPr>
                <w:lang w:eastAsia="hu-HU"/>
              </w:rPr>
              <w:tab/>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43ABFEF6" w:rsidR="00095EB6" w:rsidRPr="004E203A" w:rsidRDefault="00095EB6">
            <w:pPr>
              <w:pStyle w:val="lfej"/>
              <w:tabs>
                <w:tab w:val="clear" w:pos="4536"/>
                <w:tab w:val="clear" w:pos="9072"/>
              </w:tabs>
              <w:snapToGrid w:val="0"/>
              <w:jc w:val="center"/>
              <w:rPr>
                <w:lang w:val="en-GB"/>
              </w:rPr>
            </w:pPr>
            <w:r w:rsidRPr="00046AEA">
              <w:t>38%</w:t>
            </w:r>
          </w:p>
        </w:tc>
      </w:tr>
      <w:tr w:rsidR="00095EB6" w:rsidRPr="004E203A" w14:paraId="6B43B2EF" w14:textId="77777777" w:rsidTr="00095EB6">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095EB6" w:rsidRPr="004E203A" w:rsidRDefault="00095EB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386104DA" w:rsidR="00095EB6" w:rsidRPr="004E203A" w:rsidRDefault="00095EB6">
            <w:pPr>
              <w:pStyle w:val="lfej"/>
              <w:tabs>
                <w:tab w:val="clear" w:pos="4536"/>
                <w:tab w:val="clear" w:pos="9072"/>
              </w:tabs>
              <w:snapToGrid w:val="0"/>
              <w:rPr>
                <w:lang w:val="en-GB"/>
              </w:rPr>
            </w:pPr>
            <w:r w:rsidRPr="00046AEA">
              <w:rPr>
                <w:color w:val="000000"/>
                <w:lang w:eastAsia="hu-HU"/>
              </w:rPr>
              <w:t>Alpek B. Levente</w:t>
            </w:r>
            <w:r w:rsidRPr="00046AEA">
              <w:rPr>
                <w:lang w:eastAsia="hu-HU"/>
              </w:rPr>
              <w:tab/>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7D03DEBB" w:rsidR="00095EB6" w:rsidRPr="004E203A" w:rsidRDefault="00095EB6">
            <w:pPr>
              <w:pStyle w:val="lfej"/>
              <w:tabs>
                <w:tab w:val="clear" w:pos="4536"/>
                <w:tab w:val="clear" w:pos="9072"/>
              </w:tabs>
              <w:snapToGrid w:val="0"/>
              <w:jc w:val="center"/>
              <w:rPr>
                <w:lang w:val="en-GB"/>
              </w:rPr>
            </w:pPr>
            <w:r w:rsidRPr="00046AEA">
              <w:t>24%</w:t>
            </w:r>
          </w:p>
        </w:tc>
      </w:tr>
      <w:tr w:rsidR="00095EB6" w:rsidRPr="004E203A" w14:paraId="36110CDB" w14:textId="77777777" w:rsidTr="00095EB6">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095EB6" w:rsidRPr="004E203A" w:rsidRDefault="00095EB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77777777" w:rsidR="00095EB6" w:rsidRPr="004E203A" w:rsidRDefault="00095EB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77777777" w:rsidR="00095EB6" w:rsidRPr="004E203A" w:rsidRDefault="00095EB6">
            <w:pPr>
              <w:pStyle w:val="lfej"/>
              <w:tabs>
                <w:tab w:val="clear" w:pos="4536"/>
                <w:tab w:val="clear" w:pos="9072"/>
              </w:tabs>
              <w:snapToGrid w:val="0"/>
              <w:jc w:val="center"/>
              <w:rPr>
                <w:lang w:val="en-GB"/>
              </w:rPr>
            </w:pPr>
          </w:p>
        </w:tc>
      </w:tr>
      <w:tr w:rsidR="00095EB6" w:rsidRPr="004E203A" w14:paraId="7C5BAE94" w14:textId="77777777" w:rsidTr="00095EB6">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095EB6" w:rsidRPr="004E203A" w:rsidRDefault="00095EB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095EB6" w:rsidRPr="004E203A" w:rsidRDefault="00095EB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095EB6" w:rsidRPr="004E203A" w:rsidRDefault="00095EB6">
            <w:pPr>
              <w:pStyle w:val="lfej"/>
              <w:tabs>
                <w:tab w:val="clear" w:pos="4536"/>
                <w:tab w:val="clear" w:pos="9072"/>
              </w:tabs>
              <w:snapToGrid w:val="0"/>
              <w:jc w:val="center"/>
              <w:rPr>
                <w:lang w:val="en-GB"/>
              </w:rPr>
            </w:pPr>
          </w:p>
        </w:tc>
      </w:tr>
      <w:tr w:rsidR="00095EB6" w:rsidRPr="004E203A" w14:paraId="56D0BEFA"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095EB6" w:rsidRPr="004E203A" w:rsidRDefault="00095EB6">
            <w:pPr>
              <w:snapToGrid w:val="0"/>
              <w:rPr>
                <w:b/>
                <w:bCs/>
                <w:sz w:val="2"/>
                <w:szCs w:val="20"/>
                <w:lang w:val="en-GB"/>
              </w:rPr>
            </w:pPr>
          </w:p>
        </w:tc>
      </w:tr>
      <w:tr w:rsidR="00095EB6" w:rsidRPr="004E203A" w14:paraId="7FA5DE77" w14:textId="77777777" w:rsidTr="00095EB6">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58C7936C" w:rsidR="00095EB6" w:rsidRPr="004E203A" w:rsidRDefault="00095EB6" w:rsidP="00B42973">
            <w:pPr>
              <w:rPr>
                <w:lang w:val="en-GB"/>
              </w:rPr>
            </w:pPr>
            <w:r w:rsidRPr="004E203A">
              <w:rPr>
                <w:rStyle w:val="Szvegtrzs2Char"/>
                <w:lang w:val="en-GB"/>
              </w:rPr>
              <w:t>12. Language:</w:t>
            </w:r>
            <w:r w:rsidRPr="004E203A">
              <w:rPr>
                <w:b/>
                <w:bCs/>
                <w:szCs w:val="20"/>
                <w:lang w:val="en-GB"/>
              </w:rPr>
              <w:t xml:space="preserve"> </w:t>
            </w:r>
            <w:r>
              <w:rPr>
                <w:szCs w:val="20"/>
                <w:lang w:val="en-GB"/>
              </w:rPr>
              <w:t>Hungarian</w:t>
            </w:r>
          </w:p>
        </w:tc>
      </w:tr>
      <w:tr w:rsidR="00095EB6" w:rsidRPr="004E203A" w14:paraId="56B19E48" w14:textId="77777777" w:rsidTr="00095EB6">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095EB6" w:rsidRPr="004E203A" w:rsidRDefault="00095EB6">
            <w:pPr>
              <w:snapToGrid w:val="0"/>
              <w:rPr>
                <w:b/>
                <w:bCs/>
                <w:sz w:val="2"/>
                <w:szCs w:val="20"/>
                <w:lang w:val="en-GB"/>
              </w:rPr>
            </w:pPr>
          </w:p>
        </w:tc>
      </w:tr>
      <w:tr w:rsidR="00095EB6" w:rsidRPr="004E203A" w14:paraId="5A344F62"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095EB6" w:rsidRPr="004E203A" w:rsidRDefault="00095EB6">
            <w:pPr>
              <w:pStyle w:val="Szvegtrzs21"/>
              <w:rPr>
                <w:b w:val="0"/>
                <w:lang w:val="en-GB"/>
              </w:rPr>
            </w:pPr>
            <w:r w:rsidRPr="004E203A">
              <w:rPr>
                <w:lang w:val="en-GB"/>
              </w:rPr>
              <w:t xml:space="preserve">13. Course objectives and/or learning outcomes: </w:t>
            </w:r>
          </w:p>
          <w:p w14:paraId="7FF8A9B8" w14:textId="0E86BFD0" w:rsidR="00CA48CA" w:rsidRPr="00A67559" w:rsidRDefault="00CA48CA" w:rsidP="00CA48CA">
            <w:pPr>
              <w:jc w:val="both"/>
              <w:rPr>
                <w:lang w:val="en"/>
              </w:rPr>
            </w:pPr>
            <w:r w:rsidRPr="00A67559">
              <w:rPr>
                <w:lang w:val="en"/>
              </w:rPr>
              <w:t xml:space="preserve">The aim of the course is to provide students with insight into the </w:t>
            </w:r>
            <w:r w:rsidR="00C03714">
              <w:rPr>
                <w:lang w:val="en"/>
              </w:rPr>
              <w:t>complex</w:t>
            </w:r>
            <w:r w:rsidRPr="00A67559">
              <w:rPr>
                <w:lang w:val="en"/>
              </w:rPr>
              <w:t xml:space="preserve"> economic </w:t>
            </w:r>
            <w:r w:rsidR="00C03714">
              <w:rPr>
                <w:lang w:val="en"/>
              </w:rPr>
              <w:t>and EU basics</w:t>
            </w:r>
            <w:r w:rsidRPr="00A67559">
              <w:rPr>
                <w:lang w:val="en"/>
              </w:rPr>
              <w:t xml:space="preserve"> knowledge, which forms an important basis for the interpretation of the </w:t>
            </w:r>
            <w:r w:rsidR="006B4280">
              <w:rPr>
                <w:lang w:val="en"/>
              </w:rPr>
              <w:t xml:space="preserve">later </w:t>
            </w:r>
            <w:r w:rsidRPr="00A67559">
              <w:rPr>
                <w:lang w:val="en"/>
              </w:rPr>
              <w:t xml:space="preserve">subjects </w:t>
            </w:r>
            <w:r w:rsidR="00C6438F">
              <w:rPr>
                <w:lang w:val="en"/>
              </w:rPr>
              <w:t xml:space="preserve">and help students understand the motives of socio-economic actors in their narrower and wider environments (EU), thus enabling them to participate actively in social life. </w:t>
            </w:r>
            <w:r w:rsidRPr="00A67559">
              <w:rPr>
                <w:lang w:val="en"/>
              </w:rPr>
              <w:t xml:space="preserve">Another important aspect is that the students gain an insight into some research topics and methodological issues of social sciences, particularly economics. </w:t>
            </w:r>
          </w:p>
          <w:p w14:paraId="28808906" w14:textId="77777777" w:rsidR="00C03714" w:rsidRDefault="00C03714" w:rsidP="00C03714">
            <w:pPr>
              <w:pStyle w:val="NormlWeb"/>
              <w:spacing w:before="0" w:beforeAutospacing="0" w:after="0" w:afterAutospacing="0"/>
              <w:jc w:val="both"/>
              <w:rPr>
                <w:sz w:val="20"/>
                <w:szCs w:val="20"/>
              </w:rPr>
            </w:pPr>
          </w:p>
          <w:p w14:paraId="23F33DDE" w14:textId="1076BDB9" w:rsidR="00CA48CA" w:rsidRPr="00A67559" w:rsidRDefault="00CA48CA" w:rsidP="00CA48CA">
            <w:pPr>
              <w:rPr>
                <w:lang w:val="en"/>
              </w:rPr>
            </w:pPr>
            <w:r w:rsidRPr="00A67559">
              <w:rPr>
                <w:lang w:val="en"/>
              </w:rPr>
              <w:t>Students completing the course successfully:</w:t>
            </w:r>
            <w:r w:rsidRPr="00A67559">
              <w:rPr>
                <w:lang w:val="en"/>
              </w:rPr>
              <w:br/>
            </w:r>
            <w:r w:rsidRPr="00A67559">
              <w:rPr>
                <w:i/>
                <w:lang w:val="en"/>
              </w:rPr>
              <w:t>learn</w:t>
            </w:r>
            <w:r w:rsidRPr="00A67559">
              <w:rPr>
                <w:lang w:val="en"/>
              </w:rPr>
              <w:t xml:space="preserve"> the epistemological and methodological foundations of social sciences, learn the basic skills of social research, basic concepts and theories necessary for understanding the problems and conflicts of our society, the main directions of the observed changes and the possibilities of interventions needed.</w:t>
            </w:r>
            <w:r w:rsidRPr="00A67559">
              <w:rPr>
                <w:lang w:val="en"/>
              </w:rPr>
              <w:br/>
            </w:r>
            <w:r w:rsidRPr="00A67559">
              <w:rPr>
                <w:i/>
                <w:lang w:val="en"/>
              </w:rPr>
              <w:t>have the ability</w:t>
            </w:r>
            <w:r w:rsidRPr="00A67559">
              <w:rPr>
                <w:lang w:val="en"/>
              </w:rPr>
              <w:t xml:space="preserve"> to be way around in the basic context of economics, understand the motivations of economic actors, the social and economic events taking place around the narrow and wider environment</w:t>
            </w:r>
            <w:r w:rsidR="00327E81">
              <w:rPr>
                <w:lang w:val="en"/>
              </w:rPr>
              <w:t xml:space="preserve"> (EU)</w:t>
            </w:r>
            <w:r w:rsidRPr="00A67559">
              <w:rPr>
                <w:lang w:val="en"/>
              </w:rPr>
              <w:t>, so they have the ability to become active participants of social life.</w:t>
            </w:r>
            <w:r w:rsidRPr="00A67559">
              <w:rPr>
                <w:lang w:val="en"/>
              </w:rPr>
              <w:br/>
            </w:r>
            <w:r w:rsidRPr="00A67559">
              <w:rPr>
                <w:i/>
                <w:lang w:val="en"/>
              </w:rPr>
              <w:t>try to understand</w:t>
            </w:r>
            <w:r w:rsidRPr="00A67559">
              <w:rPr>
                <w:lang w:val="en"/>
              </w:rPr>
              <w:t xml:space="preserve"> and interpret the complex global economic and sociological relations. </w:t>
            </w:r>
          </w:p>
          <w:p w14:paraId="43637961" w14:textId="77777777" w:rsidR="00C6438F" w:rsidRPr="004E203A" w:rsidRDefault="00C6438F" w:rsidP="00327E81">
            <w:pPr>
              <w:pStyle w:val="NormlWeb"/>
              <w:spacing w:before="0" w:beforeAutospacing="0" w:after="0" w:afterAutospacing="0"/>
              <w:jc w:val="both"/>
              <w:rPr>
                <w:b/>
                <w:bCs/>
                <w:szCs w:val="20"/>
                <w:lang w:val="en-GB"/>
              </w:rPr>
            </w:pPr>
          </w:p>
        </w:tc>
      </w:tr>
      <w:tr w:rsidR="00095EB6" w:rsidRPr="004E203A" w14:paraId="70F87D42" w14:textId="77777777" w:rsidTr="00095EB6">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095EB6" w:rsidRPr="004E203A" w:rsidRDefault="00095EB6">
            <w:pPr>
              <w:snapToGrid w:val="0"/>
              <w:rPr>
                <w:bCs/>
                <w:sz w:val="2"/>
                <w:szCs w:val="20"/>
                <w:lang w:val="en-GB"/>
              </w:rPr>
            </w:pPr>
          </w:p>
        </w:tc>
      </w:tr>
      <w:tr w:rsidR="00095EB6" w:rsidRPr="004E203A" w14:paraId="61C75458"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7EA3C79" w14:textId="5877FF90" w:rsidR="00095EB6" w:rsidRPr="004E203A" w:rsidRDefault="00095EB6">
            <w:pPr>
              <w:pStyle w:val="Szvegtrzs21"/>
              <w:rPr>
                <w:sz w:val="22"/>
                <w:szCs w:val="22"/>
                <w:lang w:val="en-GB"/>
              </w:rPr>
            </w:pPr>
            <w:r w:rsidRPr="004E203A">
              <w:rPr>
                <w:lang w:val="en-GB"/>
              </w:rPr>
              <w:t xml:space="preserve">14. Course outline </w:t>
            </w:r>
          </w:p>
          <w:p w14:paraId="6FC80953" w14:textId="24F9464F" w:rsidR="00095EB6" w:rsidRDefault="00095EB6" w:rsidP="00680CB2">
            <w:r>
              <w:rPr>
                <w:lang w:val="en"/>
              </w:rPr>
              <w:t xml:space="preserve">Week 1: </w:t>
            </w:r>
            <w:r w:rsidRPr="00A67559">
              <w:rPr>
                <w:lang w:val="en"/>
              </w:rPr>
              <w:t>The social science in the system of disciplines, main stages of development of the social sciences.</w:t>
            </w:r>
            <w:r w:rsidRPr="00A67559">
              <w:rPr>
                <w:lang w:val="en"/>
              </w:rPr>
              <w:br/>
            </w:r>
            <w:r w:rsidR="00327E81">
              <w:rPr>
                <w:lang w:val="en"/>
              </w:rPr>
              <w:t xml:space="preserve">Week 2: </w:t>
            </w:r>
            <w:r w:rsidRPr="00A67559">
              <w:rPr>
                <w:lang w:val="en"/>
              </w:rPr>
              <w:t>The concept of economics, its subject, purpose, history, alternative trends.</w:t>
            </w:r>
            <w:r w:rsidRPr="00A67559">
              <w:rPr>
                <w:lang w:val="en"/>
              </w:rPr>
              <w:br/>
            </w:r>
            <w:r w:rsidR="00327E81">
              <w:rPr>
                <w:lang w:val="en"/>
              </w:rPr>
              <w:t xml:space="preserve">Week 3: </w:t>
            </w:r>
            <w:r w:rsidRPr="00A67559">
              <w:rPr>
                <w:lang w:val="en"/>
              </w:rPr>
              <w:t>Economic actors, motivations, concept, types and social needs of the business assets.</w:t>
            </w:r>
            <w:r w:rsidRPr="00A67559">
              <w:rPr>
                <w:lang w:val="en"/>
              </w:rPr>
              <w:br/>
            </w:r>
            <w:r w:rsidR="00327E81">
              <w:rPr>
                <w:lang w:val="en"/>
              </w:rPr>
              <w:t xml:space="preserve">Week 4: </w:t>
            </w:r>
            <w:r w:rsidRPr="00A67559">
              <w:rPr>
                <w:lang w:val="en"/>
              </w:rPr>
              <w:t>Operation and regional characteristics of the market, market anomalies, inputs, markets and social welfare.</w:t>
            </w:r>
            <w:r w:rsidRPr="00A67559">
              <w:rPr>
                <w:lang w:val="en"/>
              </w:rPr>
              <w:br/>
            </w:r>
            <w:r w:rsidR="00327E81">
              <w:rPr>
                <w:lang w:val="en"/>
              </w:rPr>
              <w:t xml:space="preserve">Week 5: </w:t>
            </w:r>
            <w:r w:rsidRPr="00A67559">
              <w:rPr>
                <w:lang w:val="en"/>
              </w:rPr>
              <w:t>Economic systems, coordination mechanisms and principles, reciprocity, redistribution and socio-economic role of market exchange of goods, social importance of the economic role of the state.</w:t>
            </w:r>
            <w:r w:rsidRPr="00A67559">
              <w:rPr>
                <w:lang w:val="en"/>
              </w:rPr>
              <w:br/>
            </w:r>
            <w:r w:rsidR="00327E81">
              <w:rPr>
                <w:lang w:val="en"/>
              </w:rPr>
              <w:t xml:space="preserve">Week 6: </w:t>
            </w:r>
            <w:r w:rsidRPr="00A67559">
              <w:rPr>
                <w:lang w:val="en"/>
              </w:rPr>
              <w:t>Macroeconomic basics. The indicators of macroeconomic  performance. Inflation, employment and unemployment, socio-economic role of employment and social policy.</w:t>
            </w:r>
            <w:r w:rsidRPr="00A67559">
              <w:rPr>
                <w:lang w:val="en"/>
              </w:rPr>
              <w:br/>
            </w:r>
            <w:r w:rsidR="00327E81">
              <w:rPr>
                <w:lang w:val="en"/>
              </w:rPr>
              <w:t xml:space="preserve">Week 7: </w:t>
            </w:r>
            <w:r w:rsidRPr="00A67559">
              <w:rPr>
                <w:lang w:val="en"/>
              </w:rPr>
              <w:t>The monetary policy. The role and functions of the central bank  in economy, instruments and mechanisms of fiscal policy. The budgetary deficit and public debt. Social significance of financial and banking activities.</w:t>
            </w:r>
            <w:r w:rsidRPr="00A67559">
              <w:rPr>
                <w:lang w:val="en"/>
              </w:rPr>
              <w:br/>
            </w:r>
            <w:r w:rsidR="00327E81">
              <w:rPr>
                <w:lang w:val="en"/>
              </w:rPr>
              <w:t xml:space="preserve">Week 8: </w:t>
            </w:r>
            <w:r w:rsidRPr="00A67559">
              <w:rPr>
                <w:lang w:val="en"/>
              </w:rPr>
              <w:t>Main issues and trends of integration economy.</w:t>
            </w:r>
            <w:r w:rsidRPr="00A67559">
              <w:rPr>
                <w:lang w:val="en"/>
              </w:rPr>
              <w:br/>
            </w:r>
            <w:r w:rsidR="00327E81">
              <w:rPr>
                <w:lang w:val="en"/>
              </w:rPr>
              <w:t xml:space="preserve">Week 9: </w:t>
            </w:r>
            <w:r w:rsidRPr="00A67559">
              <w:rPr>
                <w:lang w:val="en"/>
              </w:rPr>
              <w:t>The main theoretical, geographical and political issues related to the development of the economic centers.</w:t>
            </w:r>
            <w:r w:rsidRPr="00A67559">
              <w:rPr>
                <w:lang w:val="en"/>
              </w:rPr>
              <w:br/>
            </w:r>
            <w:r w:rsidR="00327E81">
              <w:rPr>
                <w:lang w:val="en"/>
              </w:rPr>
              <w:t xml:space="preserve">Week 10: </w:t>
            </w:r>
            <w:r w:rsidRPr="00A67559">
              <w:rPr>
                <w:lang w:val="en"/>
              </w:rPr>
              <w:t>The milestones of development of the single European idea and its socio-economic significance (History of EU I).</w:t>
            </w:r>
            <w:r w:rsidRPr="00A67559">
              <w:rPr>
                <w:lang w:val="en"/>
              </w:rPr>
              <w:br/>
            </w:r>
            <w:r w:rsidR="00327E81">
              <w:rPr>
                <w:lang w:val="en"/>
              </w:rPr>
              <w:t xml:space="preserve">Week 11: </w:t>
            </w:r>
            <w:r w:rsidRPr="00A67559">
              <w:rPr>
                <w:lang w:val="en"/>
              </w:rPr>
              <w:t>The main issues and social consequences of the expansion of economic cooperation (History II).</w:t>
            </w:r>
            <w:r w:rsidRPr="00A67559">
              <w:rPr>
                <w:lang w:val="en"/>
              </w:rPr>
              <w:br/>
            </w:r>
            <w:r w:rsidR="00327E81">
              <w:rPr>
                <w:lang w:val="en"/>
              </w:rPr>
              <w:t xml:space="preserve">Week 12: </w:t>
            </w:r>
            <w:r w:rsidRPr="00A67559">
              <w:rPr>
                <w:lang w:val="en"/>
              </w:rPr>
              <w:t>Decisive moments of the Single Market and consequences of EU membership.</w:t>
            </w:r>
            <w:r w:rsidRPr="00A67559">
              <w:rPr>
                <w:lang w:val="en"/>
              </w:rPr>
              <w:br/>
            </w:r>
            <w:r w:rsidR="00327E81">
              <w:rPr>
                <w:lang w:val="en"/>
              </w:rPr>
              <w:t xml:space="preserve">Week 13: </w:t>
            </w:r>
            <w:r w:rsidRPr="00A67559">
              <w:rPr>
                <w:lang w:val="en"/>
              </w:rPr>
              <w:t>Future socio-economic challenges of the regional economic cooperation.</w:t>
            </w:r>
          </w:p>
          <w:p w14:paraId="2E933E3C" w14:textId="77777777" w:rsidR="00095EB6" w:rsidRPr="004E203A" w:rsidRDefault="00095EB6" w:rsidP="00A5572A">
            <w:pPr>
              <w:tabs>
                <w:tab w:val="left" w:pos="859"/>
              </w:tabs>
              <w:jc w:val="both"/>
            </w:pPr>
          </w:p>
        </w:tc>
      </w:tr>
      <w:tr w:rsidR="00095EB6" w:rsidRPr="004E203A" w14:paraId="6D001E69" w14:textId="77777777" w:rsidTr="00095EB6">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095EB6" w:rsidRPr="004E203A" w:rsidRDefault="00095EB6">
            <w:pPr>
              <w:snapToGrid w:val="0"/>
              <w:rPr>
                <w:b/>
                <w:bCs/>
                <w:sz w:val="2"/>
                <w:szCs w:val="20"/>
                <w:lang w:val="en-GB"/>
              </w:rPr>
            </w:pPr>
          </w:p>
        </w:tc>
      </w:tr>
      <w:tr w:rsidR="00095EB6" w:rsidRPr="004E203A" w14:paraId="41F2F082"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095EB6" w:rsidRPr="004E203A" w:rsidRDefault="00095EB6">
            <w:pPr>
              <w:rPr>
                <w:lang w:val="en-GB"/>
              </w:rPr>
            </w:pPr>
            <w:r w:rsidRPr="004E203A">
              <w:rPr>
                <w:rStyle w:val="Szvegtrzs2Char"/>
                <w:lang w:val="en-GB"/>
              </w:rPr>
              <w:t>15. Mid-semester works</w:t>
            </w:r>
          </w:p>
          <w:p w14:paraId="42BC0404" w14:textId="4AEEA464" w:rsidR="00095EB6" w:rsidRPr="004E203A" w:rsidRDefault="00095EB6">
            <w:pPr>
              <w:rPr>
                <w:lang w:val="en-GB"/>
              </w:rPr>
            </w:pPr>
          </w:p>
        </w:tc>
      </w:tr>
      <w:tr w:rsidR="00095EB6" w:rsidRPr="004E203A" w14:paraId="7618664F" w14:textId="77777777" w:rsidTr="00095EB6">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095EB6" w:rsidRPr="004E203A" w:rsidRDefault="00095EB6">
            <w:pPr>
              <w:snapToGrid w:val="0"/>
              <w:rPr>
                <w:b/>
                <w:bCs/>
                <w:sz w:val="2"/>
                <w:szCs w:val="20"/>
                <w:lang w:val="en-GB"/>
              </w:rPr>
            </w:pPr>
          </w:p>
        </w:tc>
      </w:tr>
      <w:tr w:rsidR="00095EB6" w:rsidRPr="004E203A" w14:paraId="08A1D86E"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20462026" w:rsidR="00095EB6" w:rsidRPr="004E203A" w:rsidRDefault="00095EB6">
            <w:pPr>
              <w:rPr>
                <w:rStyle w:val="Szvegtrzs2Char"/>
                <w:b w:val="0"/>
                <w:lang w:val="en-GB"/>
              </w:rPr>
            </w:pPr>
            <w:r w:rsidRPr="004E203A">
              <w:rPr>
                <w:rStyle w:val="Szvegtrzs2Char"/>
                <w:lang w:val="en-GB"/>
              </w:rPr>
              <w:t xml:space="preserve">16. Course requirements and grading </w:t>
            </w:r>
          </w:p>
          <w:p w14:paraId="78D9CA63" w14:textId="114BF526" w:rsidR="00095EB6" w:rsidRPr="004E203A" w:rsidRDefault="00095EB6">
            <w:pPr>
              <w:rPr>
                <w:lang w:val="en-GB"/>
              </w:rPr>
            </w:pPr>
            <w:r w:rsidRPr="004E203A">
              <w:rPr>
                <w:rStyle w:val="Szvegtrzs2Char"/>
                <w:b w:val="0"/>
                <w:lang w:val="en-GB"/>
              </w:rPr>
              <w:t>Writ</w:t>
            </w:r>
            <w:r>
              <w:rPr>
                <w:rStyle w:val="Szvegtrzs2Char"/>
                <w:b w:val="0"/>
                <w:lang w:val="en-GB"/>
              </w:rPr>
              <w:t>te</w:t>
            </w:r>
            <w:r w:rsidRPr="004E203A">
              <w:rPr>
                <w:rStyle w:val="Szvegtrzs2Char"/>
                <w:b w:val="0"/>
                <w:lang w:val="en-GB"/>
              </w:rPr>
              <w:t xml:space="preserve">n exam </w:t>
            </w:r>
            <w:r>
              <w:rPr>
                <w:rStyle w:val="Szvegtrzs2Char"/>
                <w:b w:val="0"/>
                <w:lang w:val="en-GB"/>
              </w:rPr>
              <w:t xml:space="preserve">test (open and closed questions, multiple choice) is </w:t>
            </w:r>
            <w:r w:rsidRPr="004E203A">
              <w:rPr>
                <w:rStyle w:val="Szvegtrzs2Char"/>
                <w:b w:val="0"/>
                <w:lang w:val="en-GB"/>
              </w:rPr>
              <w:t>based on lectures</w:t>
            </w:r>
            <w:r>
              <w:rPr>
                <w:rStyle w:val="Szvegtrzs2Char"/>
                <w:b w:val="0"/>
                <w:lang w:val="en-GB"/>
              </w:rPr>
              <w:t xml:space="preserve"> </w:t>
            </w:r>
            <w:r w:rsidRPr="004E203A">
              <w:rPr>
                <w:rStyle w:val="Szvegtrzs2Char"/>
                <w:b w:val="0"/>
                <w:lang w:val="en-GB"/>
              </w:rPr>
              <w:t xml:space="preserve">and lecture </w:t>
            </w:r>
            <w:r>
              <w:rPr>
                <w:rStyle w:val="Szvegtrzs2Char"/>
                <w:b w:val="0"/>
                <w:lang w:val="en-GB"/>
              </w:rPr>
              <w:t>materials</w:t>
            </w:r>
            <w:r w:rsidRPr="004E203A">
              <w:rPr>
                <w:rStyle w:val="Szvegtrzs2Char"/>
                <w:b w:val="0"/>
                <w:lang w:val="en-GB"/>
              </w:rPr>
              <w:t xml:space="preserve">. </w:t>
            </w:r>
          </w:p>
          <w:p w14:paraId="37A86985" w14:textId="77777777" w:rsidR="00095EB6" w:rsidRDefault="00095EB6" w:rsidP="001154D6">
            <w:pPr>
              <w:rPr>
                <w:lang w:val="en-GB"/>
              </w:rPr>
            </w:pPr>
            <w:r>
              <w:rPr>
                <w:lang w:val="en-GB"/>
              </w:rPr>
              <w:t>Grades:</w:t>
            </w:r>
          </w:p>
          <w:p w14:paraId="081A1F68" w14:textId="77777777" w:rsidR="00095EB6" w:rsidRDefault="00095EB6" w:rsidP="001154D6">
            <w:pPr>
              <w:rPr>
                <w:lang w:val="en-GB"/>
              </w:rPr>
            </w:pPr>
            <w:r>
              <w:rPr>
                <w:lang w:val="en-GB"/>
              </w:rPr>
              <w:lastRenderedPageBreak/>
              <w:t>50% Satisfactory</w:t>
            </w:r>
          </w:p>
          <w:p w14:paraId="3C46405A" w14:textId="34FA8A65" w:rsidR="00095EB6" w:rsidRDefault="00095EB6" w:rsidP="001154D6">
            <w:pPr>
              <w:rPr>
                <w:lang w:val="en-GB"/>
              </w:rPr>
            </w:pPr>
            <w:r>
              <w:rPr>
                <w:lang w:val="en-GB"/>
              </w:rPr>
              <w:t>60% Average</w:t>
            </w:r>
          </w:p>
          <w:p w14:paraId="4AC26FC1" w14:textId="5120B261" w:rsidR="00095EB6" w:rsidRDefault="00095EB6" w:rsidP="001154D6">
            <w:pPr>
              <w:rPr>
                <w:lang w:val="en-GB"/>
              </w:rPr>
            </w:pPr>
            <w:r>
              <w:rPr>
                <w:lang w:val="en-GB"/>
              </w:rPr>
              <w:t>75% Good</w:t>
            </w:r>
          </w:p>
          <w:p w14:paraId="6CF831F8" w14:textId="28858D0B" w:rsidR="00095EB6" w:rsidRPr="004E203A" w:rsidRDefault="00095EB6" w:rsidP="001154D6">
            <w:pPr>
              <w:rPr>
                <w:szCs w:val="20"/>
                <w:lang w:val="en-GB"/>
              </w:rPr>
            </w:pPr>
            <w:r>
              <w:rPr>
                <w:lang w:val="en-GB"/>
              </w:rPr>
              <w:t>80% Excellent</w:t>
            </w:r>
          </w:p>
        </w:tc>
      </w:tr>
      <w:tr w:rsidR="00095EB6" w:rsidRPr="004E203A" w14:paraId="34F74877" w14:textId="77777777" w:rsidTr="00095EB6">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095EB6" w:rsidRPr="004E203A" w:rsidRDefault="00095EB6">
            <w:pPr>
              <w:snapToGrid w:val="0"/>
              <w:rPr>
                <w:b/>
                <w:bCs/>
                <w:sz w:val="2"/>
                <w:szCs w:val="20"/>
                <w:lang w:val="en-GB"/>
              </w:rPr>
            </w:pPr>
          </w:p>
        </w:tc>
      </w:tr>
      <w:tr w:rsidR="00095EB6" w:rsidRPr="004E203A" w14:paraId="0A645E7B"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A0D74D8" w14:textId="68DDCBA7" w:rsidR="00095EB6" w:rsidRPr="00046AEA" w:rsidRDefault="00095EB6" w:rsidP="008A106A">
            <w:pPr>
              <w:rPr>
                <w:b/>
                <w:szCs w:val="20"/>
              </w:rPr>
            </w:pPr>
            <w:r w:rsidRPr="00046AEA">
              <w:rPr>
                <w:b/>
                <w:szCs w:val="20"/>
              </w:rPr>
              <w:t xml:space="preserve">17. </w:t>
            </w:r>
            <w:r w:rsidR="00F05757">
              <w:rPr>
                <w:b/>
                <w:szCs w:val="20"/>
              </w:rPr>
              <w:t>List of readings</w:t>
            </w:r>
            <w:r w:rsidRPr="00046AEA">
              <w:rPr>
                <w:b/>
                <w:szCs w:val="20"/>
              </w:rPr>
              <w:t>:</w:t>
            </w:r>
          </w:p>
          <w:p w14:paraId="5A0EF1F0" w14:textId="11863FBC" w:rsidR="00095EB6" w:rsidRPr="008220CA" w:rsidRDefault="008220CA" w:rsidP="003607BB">
            <w:pPr>
              <w:suppressAutoHyphens w:val="0"/>
              <w:autoSpaceDN w:val="0"/>
              <w:adjustRightInd w:val="0"/>
              <w:rPr>
                <w:szCs w:val="20"/>
                <w:lang w:val="en-GB"/>
              </w:rPr>
            </w:pPr>
            <w:r w:rsidRPr="008220CA">
              <w:rPr>
                <w:szCs w:val="20"/>
                <w:lang w:eastAsia="hu-HU"/>
              </w:rPr>
              <w:t>Birchall, O</w:t>
            </w:r>
            <w:r w:rsidR="003607BB">
              <w:rPr>
                <w:szCs w:val="20"/>
                <w:lang w:eastAsia="hu-HU"/>
              </w:rPr>
              <w:t>.,</w:t>
            </w:r>
            <w:r w:rsidRPr="008220CA">
              <w:rPr>
                <w:szCs w:val="20"/>
                <w:lang w:eastAsia="hu-HU"/>
              </w:rPr>
              <w:t xml:space="preserve"> Verry, D. </w:t>
            </w:r>
            <w:r w:rsidR="003607BB">
              <w:rPr>
                <w:szCs w:val="20"/>
                <w:lang w:eastAsia="hu-HU"/>
              </w:rPr>
              <w:t>(</w:t>
            </w:r>
            <w:r w:rsidRPr="008220CA">
              <w:rPr>
                <w:szCs w:val="20"/>
                <w:lang w:eastAsia="hu-HU"/>
              </w:rPr>
              <w:t>2016</w:t>
            </w:r>
            <w:r w:rsidR="003607BB">
              <w:rPr>
                <w:szCs w:val="20"/>
                <w:lang w:eastAsia="hu-HU"/>
              </w:rPr>
              <w:t>).</w:t>
            </w:r>
            <w:r w:rsidRPr="008220CA">
              <w:rPr>
                <w:szCs w:val="20"/>
                <w:lang w:eastAsia="hu-HU"/>
              </w:rPr>
              <w:t xml:space="preserve"> </w:t>
            </w:r>
            <w:r w:rsidRPr="003607BB">
              <w:rPr>
                <w:i/>
                <w:szCs w:val="20"/>
                <w:lang w:eastAsia="hu-HU"/>
              </w:rPr>
              <w:t>Introduction to economics.</w:t>
            </w:r>
            <w:r w:rsidRPr="008220CA">
              <w:rPr>
                <w:szCs w:val="20"/>
                <w:lang w:eastAsia="hu-HU"/>
              </w:rPr>
              <w:t xml:space="preserve"> University of London, London, United Kingdom. 70 p.</w:t>
            </w:r>
          </w:p>
        </w:tc>
      </w:tr>
      <w:tr w:rsidR="00095EB6" w:rsidRPr="004E203A" w14:paraId="77ED06B6" w14:textId="77777777" w:rsidTr="00A53751">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tcPr>
          <w:p w14:paraId="47894370" w14:textId="77777777" w:rsidR="00095EB6" w:rsidRPr="004E203A" w:rsidRDefault="00095EB6" w:rsidP="00095EB6">
            <w:pPr>
              <w:rPr>
                <w:b/>
                <w:bCs/>
                <w:sz w:val="2"/>
                <w:szCs w:val="20"/>
                <w:lang w:val="en-GB"/>
              </w:rPr>
            </w:pPr>
          </w:p>
        </w:tc>
      </w:tr>
      <w:tr w:rsidR="00095EB6" w:rsidRPr="004E203A" w14:paraId="68B23BA3" w14:textId="77777777" w:rsidTr="00095EB6">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095EB6" w:rsidRPr="004E203A" w:rsidRDefault="00095EB6">
            <w:pPr>
              <w:pStyle w:val="Szvegtrzs21"/>
              <w:rPr>
                <w:lang w:val="en-GB"/>
              </w:rPr>
            </w:pPr>
            <w:r w:rsidRPr="004E203A">
              <w:rPr>
                <w:lang w:val="en-GB"/>
              </w:rPr>
              <w:t>18. Recommended texts</w:t>
            </w:r>
            <w:r>
              <w:rPr>
                <w:lang w:val="en-GB"/>
              </w:rPr>
              <w:t>, further readings</w:t>
            </w:r>
            <w:r w:rsidRPr="004E203A">
              <w:rPr>
                <w:lang w:val="en-GB"/>
              </w:rPr>
              <w:t xml:space="preserve"> </w:t>
            </w:r>
          </w:p>
          <w:p w14:paraId="3F929E92" w14:textId="67701B54" w:rsidR="00321AB2" w:rsidRPr="00321AB2" w:rsidRDefault="00321AB2" w:rsidP="00166DE7">
            <w:pPr>
              <w:rPr>
                <w:szCs w:val="20"/>
                <w:lang w:eastAsia="hu-HU"/>
              </w:rPr>
            </w:pPr>
            <w:r w:rsidRPr="00166DE7">
              <w:rPr>
                <w:szCs w:val="20"/>
              </w:rPr>
              <w:t>Fontaine</w:t>
            </w:r>
            <w:r w:rsidR="00166DE7">
              <w:rPr>
                <w:szCs w:val="20"/>
              </w:rPr>
              <w:t xml:space="preserve">, P. </w:t>
            </w:r>
            <w:r w:rsidRPr="00166DE7">
              <w:rPr>
                <w:szCs w:val="20"/>
              </w:rPr>
              <w:t xml:space="preserve">(‎2010). </w:t>
            </w:r>
            <w:r w:rsidRPr="00166DE7">
              <w:rPr>
                <w:i/>
                <w:szCs w:val="20"/>
              </w:rPr>
              <w:t>Europe in 12 lessons.</w:t>
            </w:r>
            <w:r w:rsidRPr="00166DE7">
              <w:rPr>
                <w:szCs w:val="20"/>
              </w:rPr>
              <w:t xml:space="preserve"> </w:t>
            </w:r>
            <w:r w:rsidRPr="00166DE7">
              <w:rPr>
                <w:szCs w:val="20"/>
                <w:lang w:eastAsia="hu-HU"/>
              </w:rPr>
              <w:t>European Commission</w:t>
            </w:r>
            <w:r w:rsidR="00166DE7">
              <w:rPr>
                <w:szCs w:val="20"/>
                <w:lang w:eastAsia="hu-HU"/>
              </w:rPr>
              <w:t xml:space="preserve">, </w:t>
            </w:r>
            <w:r w:rsidRPr="00321AB2">
              <w:rPr>
                <w:szCs w:val="20"/>
                <w:lang w:eastAsia="hu-HU"/>
              </w:rPr>
              <w:t>Directorate-General for Communication</w:t>
            </w:r>
            <w:r w:rsidR="00166DE7" w:rsidRPr="00166DE7">
              <w:rPr>
                <w:szCs w:val="20"/>
                <w:lang w:eastAsia="hu-HU"/>
              </w:rPr>
              <w:t xml:space="preserve"> </w:t>
            </w:r>
            <w:r w:rsidRPr="00321AB2">
              <w:rPr>
                <w:szCs w:val="20"/>
                <w:lang w:eastAsia="hu-HU"/>
              </w:rPr>
              <w:t>Publications</w:t>
            </w:r>
            <w:r w:rsidR="00166DE7" w:rsidRPr="00166DE7">
              <w:rPr>
                <w:szCs w:val="20"/>
                <w:lang w:eastAsia="hu-HU"/>
              </w:rPr>
              <w:t xml:space="preserve">, </w:t>
            </w:r>
            <w:r w:rsidRPr="00321AB2">
              <w:rPr>
                <w:szCs w:val="20"/>
                <w:lang w:eastAsia="hu-HU"/>
              </w:rPr>
              <w:t>Brussels</w:t>
            </w:r>
            <w:r w:rsidR="00166DE7">
              <w:rPr>
                <w:szCs w:val="20"/>
                <w:lang w:eastAsia="hu-HU"/>
              </w:rPr>
              <w:t xml:space="preserve">, </w:t>
            </w:r>
            <w:r w:rsidR="00166DE7" w:rsidRPr="00166DE7">
              <w:rPr>
                <w:szCs w:val="20"/>
                <w:lang w:eastAsia="hu-HU"/>
              </w:rPr>
              <w:t xml:space="preserve">84 p.   </w:t>
            </w:r>
          </w:p>
          <w:p w14:paraId="138176AB" w14:textId="7897517D" w:rsidR="00095EB6" w:rsidRPr="004E203A" w:rsidRDefault="00095EB6" w:rsidP="00321AB2">
            <w:pPr>
              <w:autoSpaceDE/>
              <w:ind w:left="720"/>
              <w:rPr>
                <w:lang w:val="en-GB"/>
              </w:rPr>
            </w:pPr>
          </w:p>
        </w:tc>
      </w:tr>
      <w:tr w:rsidR="00095EB6" w:rsidRPr="004E203A" w14:paraId="4F5DE05A" w14:textId="77777777" w:rsidTr="00095EB6">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095EB6" w:rsidRPr="004E203A" w:rsidRDefault="00095EB6">
            <w:pPr>
              <w:snapToGrid w:val="0"/>
              <w:rPr>
                <w:b/>
                <w:bCs/>
                <w:sz w:val="2"/>
                <w:szCs w:val="20"/>
                <w:lang w:val="en-GB"/>
              </w:rPr>
            </w:pPr>
          </w:p>
        </w:tc>
      </w:tr>
      <w:tr w:rsidR="00095EB6" w:rsidRPr="004E203A" w14:paraId="0590F9A8" w14:textId="77777777" w:rsidTr="00095EB6">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095EB6" w:rsidRPr="004E203A" w:rsidRDefault="00095EB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43C5763F" w:rsidR="00095EB6" w:rsidRPr="004E203A" w:rsidRDefault="00095EB6" w:rsidP="00B42973">
            <w:pPr>
              <w:jc w:val="center"/>
              <w:rPr>
                <w:b/>
                <w:szCs w:val="20"/>
                <w:lang w:val="en-GB"/>
              </w:rPr>
            </w:pPr>
            <w:r>
              <w:rPr>
                <w:szCs w:val="20"/>
                <w:lang w:val="en-GB"/>
              </w:rPr>
              <w:t>22</w:t>
            </w:r>
            <w:r w:rsidRPr="004E203A">
              <w:rPr>
                <w:szCs w:val="20"/>
                <w:lang w:val="en-GB"/>
              </w:rPr>
              <w:t xml:space="preserve"> </w:t>
            </w:r>
            <w:r>
              <w:rPr>
                <w:szCs w:val="20"/>
                <w:lang w:val="en-GB"/>
              </w:rPr>
              <w:t>June</w:t>
            </w:r>
            <w:r w:rsidRPr="004E203A">
              <w:rPr>
                <w:szCs w:val="20"/>
                <w:lang w:val="en-GB"/>
              </w:rPr>
              <w:t>, 20</w:t>
            </w:r>
            <w:r>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095EB6" w:rsidRPr="004E203A" w:rsidRDefault="00095EB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63ED872" w:rsidR="00095EB6" w:rsidRPr="005226A6" w:rsidRDefault="006A7174" w:rsidP="006A7174">
            <w:pPr>
              <w:snapToGrid w:val="0"/>
              <w:jc w:val="center"/>
              <w:rPr>
                <w:bCs/>
                <w:szCs w:val="20"/>
                <w:lang w:val="en-GB"/>
              </w:rPr>
            </w:pPr>
            <w:r w:rsidRPr="005226A6">
              <w:rPr>
                <w:bCs/>
                <w:szCs w:val="20"/>
                <w:lang w:val="en-GB"/>
              </w:rPr>
              <w:t>Dr. Tésits Róbert</w:t>
            </w:r>
          </w:p>
        </w:tc>
      </w:tr>
      <w:tr w:rsidR="00095EB6" w:rsidRPr="004E203A" w14:paraId="12B83F0D" w14:textId="77777777" w:rsidTr="00095EB6">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095EB6" w:rsidRPr="004E203A" w:rsidRDefault="00095EB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095EB6" w:rsidRPr="004E203A" w:rsidRDefault="00095EB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095EB6" w:rsidRPr="004E203A" w:rsidRDefault="00095EB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B332FF" w14:textId="0DD9355D" w:rsidR="00095EB6" w:rsidRPr="004E203A" w:rsidRDefault="00095EB6" w:rsidP="003E26CC">
            <w:pPr>
              <w:jc w:val="center"/>
              <w:rPr>
                <w:lang w:val="en-GB"/>
              </w:rPr>
            </w:pPr>
            <w:r w:rsidRPr="004E203A">
              <w:rPr>
                <w:szCs w:val="20"/>
                <w:lang w:val="en-GB"/>
              </w:rPr>
              <w:t>responsible teacher</w:t>
            </w:r>
          </w:p>
        </w:tc>
      </w:tr>
      <w:tr w:rsidR="00095EB6" w:rsidRPr="004E203A" w14:paraId="5573C3FE" w14:textId="77777777" w:rsidTr="00095EB6">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095EB6" w:rsidRPr="004E203A" w:rsidRDefault="00095EB6">
            <w:pPr>
              <w:snapToGrid w:val="0"/>
              <w:rPr>
                <w:b/>
                <w:bCs/>
                <w:sz w:val="2"/>
                <w:szCs w:val="20"/>
                <w:lang w:val="en-GB"/>
              </w:rPr>
            </w:pPr>
          </w:p>
        </w:tc>
      </w:tr>
      <w:tr w:rsidR="00095EB6" w:rsidRPr="004E203A" w14:paraId="7625A13D" w14:textId="77777777" w:rsidTr="00095EB6">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095EB6" w:rsidRPr="004E203A" w:rsidRDefault="00095EB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397474B4" w:rsidR="00095EB6" w:rsidRPr="00FE56EE" w:rsidRDefault="00FE56EE" w:rsidP="00FE56EE">
            <w:pPr>
              <w:snapToGrid w:val="0"/>
              <w:jc w:val="center"/>
              <w:rPr>
                <w:bCs/>
                <w:szCs w:val="20"/>
                <w:lang w:val="en-GB"/>
              </w:rPr>
            </w:pPr>
            <w:r>
              <w:rPr>
                <w:bCs/>
                <w:szCs w:val="20"/>
                <w:lang w:val="en-GB"/>
              </w:rPr>
              <w:t>Dr. Márk Váczi</w:t>
            </w:r>
            <w:bookmarkStart w:id="3" w:name="_GoBack"/>
            <w:bookmarkEnd w:id="3"/>
          </w:p>
        </w:tc>
      </w:tr>
      <w:tr w:rsidR="00095EB6" w:rsidRPr="004E203A" w14:paraId="0DD0FC90" w14:textId="77777777" w:rsidTr="00095EB6">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095EB6" w:rsidRPr="004E203A" w:rsidRDefault="00095EB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5423D3FA" w:rsidR="00095EB6" w:rsidRPr="004E203A" w:rsidRDefault="00095EB6" w:rsidP="007C0487">
            <w:pPr>
              <w:jc w:val="center"/>
              <w:rPr>
                <w:lang w:val="en-GB"/>
              </w:rPr>
            </w:pPr>
            <w:r w:rsidRPr="004E203A">
              <w:rPr>
                <w:szCs w:val="20"/>
                <w:lang w:val="en-GB"/>
              </w:rPr>
              <w:br/>
            </w:r>
            <w:r>
              <w:rPr>
                <w:szCs w:val="20"/>
                <w:lang w:val="en-GB"/>
              </w:rPr>
              <w:t>program supervisor</w:t>
            </w:r>
            <w:r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2DFB4" w14:textId="77777777" w:rsidR="00D1012E" w:rsidRDefault="00D1012E">
      <w:r>
        <w:separator/>
      </w:r>
    </w:p>
  </w:endnote>
  <w:endnote w:type="continuationSeparator" w:id="0">
    <w:p w14:paraId="0411F820" w14:textId="77777777" w:rsidR="00D1012E" w:rsidRDefault="00D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89650" w14:textId="77777777" w:rsidR="00D1012E" w:rsidRDefault="00D1012E">
      <w:r>
        <w:separator/>
      </w:r>
    </w:p>
  </w:footnote>
  <w:footnote w:type="continuationSeparator" w:id="0">
    <w:p w14:paraId="6F12DDCF" w14:textId="77777777" w:rsidR="00D1012E" w:rsidRDefault="00D10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FE56EE">
            <w:rPr>
              <w:rStyle w:val="Oldalszm"/>
              <w:noProof/>
              <w:szCs w:val="20"/>
            </w:rPr>
            <w:t>2</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00ADF0E"/>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2">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3">
    <w:nsid w:val="00000003"/>
    <w:multiLevelType w:val="singleLevel"/>
    <w:tmpl w:val="00000003"/>
    <w:name w:val="WW8Num18"/>
    <w:lvl w:ilvl="0">
      <w:start w:val="1"/>
      <w:numFmt w:val="decimal"/>
      <w:lvlText w:val="%1."/>
      <w:lvlJc w:val="left"/>
      <w:pPr>
        <w:tabs>
          <w:tab w:val="num" w:pos="0"/>
        </w:tabs>
        <w:ind w:left="720" w:hanging="360"/>
      </w:pPr>
    </w:lvl>
  </w:abstractNum>
  <w:abstractNum w:abstractNumId="4">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5">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6">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7">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95EB6"/>
    <w:rsid w:val="000D550B"/>
    <w:rsid w:val="001154D6"/>
    <w:rsid w:val="00133FA4"/>
    <w:rsid w:val="00166DE7"/>
    <w:rsid w:val="001A2C71"/>
    <w:rsid w:val="001C6EDD"/>
    <w:rsid w:val="00221C6B"/>
    <w:rsid w:val="00235B3F"/>
    <w:rsid w:val="002B022E"/>
    <w:rsid w:val="00321AB2"/>
    <w:rsid w:val="00327E81"/>
    <w:rsid w:val="003607BB"/>
    <w:rsid w:val="003E26CC"/>
    <w:rsid w:val="004203D9"/>
    <w:rsid w:val="00451141"/>
    <w:rsid w:val="00486FD9"/>
    <w:rsid w:val="004E203A"/>
    <w:rsid w:val="005226A6"/>
    <w:rsid w:val="00580334"/>
    <w:rsid w:val="005A6CB7"/>
    <w:rsid w:val="005C4ABF"/>
    <w:rsid w:val="00666AA6"/>
    <w:rsid w:val="00680CB2"/>
    <w:rsid w:val="00681374"/>
    <w:rsid w:val="006965B3"/>
    <w:rsid w:val="006A7174"/>
    <w:rsid w:val="006B4280"/>
    <w:rsid w:val="006E5825"/>
    <w:rsid w:val="00700EB6"/>
    <w:rsid w:val="007C0487"/>
    <w:rsid w:val="007D6A24"/>
    <w:rsid w:val="008220CA"/>
    <w:rsid w:val="00956E58"/>
    <w:rsid w:val="00962AF4"/>
    <w:rsid w:val="009673EB"/>
    <w:rsid w:val="009B6073"/>
    <w:rsid w:val="00A5572A"/>
    <w:rsid w:val="00B42973"/>
    <w:rsid w:val="00C03714"/>
    <w:rsid w:val="00C4178E"/>
    <w:rsid w:val="00C505A4"/>
    <w:rsid w:val="00C6438F"/>
    <w:rsid w:val="00CA48CA"/>
    <w:rsid w:val="00CF0BFD"/>
    <w:rsid w:val="00D1012E"/>
    <w:rsid w:val="00D60692"/>
    <w:rsid w:val="00E26A17"/>
    <w:rsid w:val="00F05757"/>
    <w:rsid w:val="00FE56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rsid w:val="00095EB6"/>
    <w:pPr>
      <w:suppressAutoHyphens w:val="0"/>
      <w:autoSpaceDN w:val="0"/>
      <w:jc w:val="both"/>
    </w:pPr>
    <w:rPr>
      <w:b/>
      <w:bCs/>
      <w:szCs w:val="20"/>
      <w:lang w:eastAsia="en-US"/>
    </w:rPr>
  </w:style>
  <w:style w:type="character" w:customStyle="1" w:styleId="SzvegtrzsbehzssalChar">
    <w:name w:val="Szövegtörzs behúzással Char"/>
    <w:basedOn w:val="Bekezdsalapbettpusa"/>
    <w:link w:val="Szvegtrzsbehzssal"/>
    <w:rsid w:val="00095EB6"/>
    <w:rPr>
      <w:b/>
      <w:bCs/>
      <w:lang w:eastAsia="en-US"/>
    </w:rPr>
  </w:style>
  <w:style w:type="character" w:customStyle="1" w:styleId="grame">
    <w:name w:val="grame"/>
    <w:basedOn w:val="Bekezdsalapbettpusa"/>
    <w:rsid w:val="00095EB6"/>
  </w:style>
  <w:style w:type="paragraph" w:styleId="NormlWeb">
    <w:name w:val="Normal (Web)"/>
    <w:basedOn w:val="Norml"/>
    <w:uiPriority w:val="99"/>
    <w:unhideWhenUsed/>
    <w:rsid w:val="00C03714"/>
    <w:pPr>
      <w:suppressAutoHyphens w:val="0"/>
      <w:autoSpaceDE/>
      <w:spacing w:before="100" w:beforeAutospacing="1" w:after="100" w:afterAutospacing="1"/>
    </w:pPr>
    <w:rPr>
      <w:sz w:val="24"/>
      <w:lang w:eastAsia="hu-HU"/>
    </w:rPr>
  </w:style>
  <w:style w:type="character" w:styleId="Hiperhivatkozs">
    <w:name w:val="Hyperlink"/>
    <w:basedOn w:val="Bekezdsalapbettpusa"/>
    <w:uiPriority w:val="99"/>
    <w:semiHidden/>
    <w:unhideWhenUsed/>
    <w:rsid w:val="00CF0B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rsid w:val="00095EB6"/>
    <w:pPr>
      <w:suppressAutoHyphens w:val="0"/>
      <w:autoSpaceDN w:val="0"/>
      <w:jc w:val="both"/>
    </w:pPr>
    <w:rPr>
      <w:b/>
      <w:bCs/>
      <w:szCs w:val="20"/>
      <w:lang w:eastAsia="en-US"/>
    </w:rPr>
  </w:style>
  <w:style w:type="character" w:customStyle="1" w:styleId="SzvegtrzsbehzssalChar">
    <w:name w:val="Szövegtörzs behúzással Char"/>
    <w:basedOn w:val="Bekezdsalapbettpusa"/>
    <w:link w:val="Szvegtrzsbehzssal"/>
    <w:rsid w:val="00095EB6"/>
    <w:rPr>
      <w:b/>
      <w:bCs/>
      <w:lang w:eastAsia="en-US"/>
    </w:rPr>
  </w:style>
  <w:style w:type="character" w:customStyle="1" w:styleId="grame">
    <w:name w:val="grame"/>
    <w:basedOn w:val="Bekezdsalapbettpusa"/>
    <w:rsid w:val="00095EB6"/>
  </w:style>
  <w:style w:type="paragraph" w:styleId="NormlWeb">
    <w:name w:val="Normal (Web)"/>
    <w:basedOn w:val="Norml"/>
    <w:uiPriority w:val="99"/>
    <w:unhideWhenUsed/>
    <w:rsid w:val="00C03714"/>
    <w:pPr>
      <w:suppressAutoHyphens w:val="0"/>
      <w:autoSpaceDE/>
      <w:spacing w:before="100" w:beforeAutospacing="1" w:after="100" w:afterAutospacing="1"/>
    </w:pPr>
    <w:rPr>
      <w:sz w:val="24"/>
      <w:lang w:eastAsia="hu-HU"/>
    </w:rPr>
  </w:style>
  <w:style w:type="character" w:styleId="Hiperhivatkozs">
    <w:name w:val="Hyperlink"/>
    <w:basedOn w:val="Bekezdsalapbettpusa"/>
    <w:uiPriority w:val="99"/>
    <w:semiHidden/>
    <w:unhideWhenUsed/>
    <w:rsid w:val="00CF0B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419524">
      <w:bodyDiv w:val="1"/>
      <w:marLeft w:val="0"/>
      <w:marRight w:val="0"/>
      <w:marTop w:val="0"/>
      <w:marBottom w:val="0"/>
      <w:divBdr>
        <w:top w:val="none" w:sz="0" w:space="0" w:color="auto"/>
        <w:left w:val="none" w:sz="0" w:space="0" w:color="auto"/>
        <w:bottom w:val="none" w:sz="0" w:space="0" w:color="auto"/>
        <w:right w:val="none" w:sz="0" w:space="0" w:color="auto"/>
      </w:divBdr>
      <w:divsChild>
        <w:div w:id="1280068638">
          <w:marLeft w:val="0"/>
          <w:marRight w:val="0"/>
          <w:marTop w:val="0"/>
          <w:marBottom w:val="0"/>
          <w:divBdr>
            <w:top w:val="none" w:sz="0" w:space="0" w:color="auto"/>
            <w:left w:val="none" w:sz="0" w:space="0" w:color="auto"/>
            <w:bottom w:val="none" w:sz="0" w:space="0" w:color="auto"/>
            <w:right w:val="none" w:sz="0" w:space="0" w:color="auto"/>
          </w:divBdr>
        </w:div>
        <w:div w:id="869606823">
          <w:marLeft w:val="0"/>
          <w:marRight w:val="0"/>
          <w:marTop w:val="0"/>
          <w:marBottom w:val="0"/>
          <w:divBdr>
            <w:top w:val="none" w:sz="0" w:space="0" w:color="auto"/>
            <w:left w:val="none" w:sz="0" w:space="0" w:color="auto"/>
            <w:bottom w:val="none" w:sz="0" w:space="0" w:color="auto"/>
            <w:right w:val="none" w:sz="0" w:space="0" w:color="auto"/>
          </w:divBdr>
        </w:div>
        <w:div w:id="2067334551">
          <w:marLeft w:val="0"/>
          <w:marRight w:val="0"/>
          <w:marTop w:val="0"/>
          <w:marBottom w:val="0"/>
          <w:divBdr>
            <w:top w:val="none" w:sz="0" w:space="0" w:color="auto"/>
            <w:left w:val="none" w:sz="0" w:space="0" w:color="auto"/>
            <w:bottom w:val="none" w:sz="0" w:space="0" w:color="auto"/>
            <w:right w:val="none" w:sz="0" w:space="0" w:color="auto"/>
          </w:divBdr>
        </w:div>
        <w:div w:id="1979603808">
          <w:marLeft w:val="0"/>
          <w:marRight w:val="0"/>
          <w:marTop w:val="0"/>
          <w:marBottom w:val="0"/>
          <w:divBdr>
            <w:top w:val="none" w:sz="0" w:space="0" w:color="auto"/>
            <w:left w:val="none" w:sz="0" w:space="0" w:color="auto"/>
            <w:bottom w:val="none" w:sz="0" w:space="0" w:color="auto"/>
            <w:right w:val="none" w:sz="0" w:space="0" w:color="auto"/>
          </w:divBdr>
        </w:div>
        <w:div w:id="174731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3705</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3</cp:revision>
  <cp:lastPrinted>2012-03-06T17:02:00Z</cp:lastPrinted>
  <dcterms:created xsi:type="dcterms:W3CDTF">2017-07-12T13:19:00Z</dcterms:created>
  <dcterms:modified xsi:type="dcterms:W3CDTF">2017-07-12T13:20:00Z</dcterms:modified>
</cp:coreProperties>
</file>